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19088" w14:textId="77777777" w:rsidR="001D4CD8" w:rsidRPr="001D4CD8" w:rsidRDefault="001D4CD8" w:rsidP="001D4CD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D4CD8">
        <w:rPr>
          <w:rFonts w:ascii="Times New Roman" w:hAnsi="Times New Roman" w:cs="Times New Roman"/>
          <w:sz w:val="24"/>
          <w:szCs w:val="24"/>
        </w:rPr>
        <w:t>ОТЧЕТ</w:t>
      </w:r>
    </w:p>
    <w:p w14:paraId="202272F9" w14:textId="0FA80CE7" w:rsidR="001D4CD8" w:rsidRPr="001D4CD8" w:rsidRDefault="001D4CD8" w:rsidP="00AC2B4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D4CD8">
        <w:rPr>
          <w:rFonts w:ascii="Times New Roman" w:hAnsi="Times New Roman" w:cs="Times New Roman"/>
          <w:sz w:val="24"/>
          <w:szCs w:val="24"/>
        </w:rPr>
        <w:t>о реализации к</w:t>
      </w:r>
      <w:r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  <w:r w:rsidR="001269CB" w:rsidRPr="001269CB">
        <w:rPr>
          <w:rFonts w:ascii="Times New Roman" w:hAnsi="Times New Roman" w:cs="Times New Roman"/>
          <w:sz w:val="24"/>
          <w:szCs w:val="24"/>
        </w:rPr>
        <w:t xml:space="preserve"> </w:t>
      </w:r>
      <w:r w:rsidR="00756500">
        <w:rPr>
          <w:rFonts w:ascii="Times New Roman" w:hAnsi="Times New Roman" w:cs="Times New Roman"/>
          <w:sz w:val="24"/>
          <w:szCs w:val="24"/>
        </w:rPr>
        <w:t>«</w:t>
      </w:r>
      <w:r w:rsidR="00756500" w:rsidRPr="001269CB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="00756500">
        <w:rPr>
          <w:rFonts w:ascii="Times New Roman" w:hAnsi="Times New Roman" w:cs="Times New Roman"/>
          <w:sz w:val="24"/>
          <w:szCs w:val="24"/>
        </w:rPr>
        <w:t>семейной</w:t>
      </w:r>
      <w:r w:rsidR="00756500" w:rsidRPr="001269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6500" w:rsidRPr="001269CB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756500" w:rsidRPr="001269C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756500">
        <w:rPr>
          <w:rFonts w:ascii="Times New Roman" w:hAnsi="Times New Roman" w:cs="Times New Roman"/>
          <w:sz w:val="24"/>
          <w:szCs w:val="24"/>
        </w:rPr>
        <w:t>»</w:t>
      </w:r>
    </w:p>
    <w:p w14:paraId="64A16B75" w14:textId="596A3259" w:rsidR="001D4CD8" w:rsidRPr="001269CB" w:rsidRDefault="001D4CD8" w:rsidP="00AC2B4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269CB">
        <w:rPr>
          <w:rFonts w:ascii="Times New Roman" w:hAnsi="Times New Roman" w:cs="Times New Roman"/>
          <w:sz w:val="24"/>
          <w:szCs w:val="24"/>
        </w:rPr>
        <w:t>подпрограммы</w:t>
      </w:r>
      <w:r w:rsidR="00BE6E49">
        <w:rPr>
          <w:rFonts w:ascii="Times New Roman" w:hAnsi="Times New Roman" w:cs="Times New Roman"/>
          <w:sz w:val="24"/>
          <w:szCs w:val="24"/>
        </w:rPr>
        <w:t xml:space="preserve"> 2</w:t>
      </w:r>
      <w:r w:rsidR="001269CB" w:rsidRPr="001269CB">
        <w:rPr>
          <w:rFonts w:ascii="Times New Roman" w:hAnsi="Times New Roman" w:cs="Times New Roman"/>
          <w:sz w:val="24"/>
          <w:szCs w:val="24"/>
        </w:rPr>
        <w:t xml:space="preserve"> «</w:t>
      </w:r>
      <w:r w:rsidR="00BE6E49">
        <w:rPr>
          <w:rFonts w:ascii="Times New Roman" w:hAnsi="Times New Roman" w:cs="Times New Roman"/>
          <w:sz w:val="24"/>
          <w:szCs w:val="24"/>
        </w:rPr>
        <w:t xml:space="preserve">Семейная политика </w:t>
      </w:r>
      <w:proofErr w:type="gramStart"/>
      <w:r w:rsidR="00BE6E4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E6E49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="00BE6E49">
        <w:rPr>
          <w:rFonts w:ascii="Times New Roman" w:hAnsi="Times New Roman" w:cs="Times New Roman"/>
          <w:sz w:val="24"/>
          <w:szCs w:val="24"/>
        </w:rPr>
        <w:t>Севесрк</w:t>
      </w:r>
      <w:proofErr w:type="spellEnd"/>
      <w:r w:rsidR="001269CB" w:rsidRPr="001269CB">
        <w:rPr>
          <w:rFonts w:ascii="Times New Roman" w:hAnsi="Times New Roman" w:cs="Times New Roman"/>
          <w:sz w:val="24"/>
          <w:szCs w:val="24"/>
        </w:rPr>
        <w:t>»</w:t>
      </w:r>
    </w:p>
    <w:p w14:paraId="7FFAAA21" w14:textId="2EAC5560" w:rsidR="001D4CD8" w:rsidRPr="001269CB" w:rsidRDefault="001D4CD8" w:rsidP="00AC2B4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269CB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1269CB" w:rsidRPr="001269CB">
        <w:rPr>
          <w:rFonts w:ascii="Times New Roman" w:hAnsi="Times New Roman" w:cs="Times New Roman"/>
          <w:sz w:val="24"/>
          <w:szCs w:val="24"/>
        </w:rPr>
        <w:t xml:space="preserve">«Молодежная политика </w:t>
      </w:r>
      <w:proofErr w:type="gramStart"/>
      <w:r w:rsidR="001269CB" w:rsidRPr="001269C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269CB" w:rsidRPr="001269CB">
        <w:rPr>
          <w:rFonts w:ascii="Times New Roman" w:hAnsi="Times New Roman" w:cs="Times New Roman"/>
          <w:sz w:val="24"/>
          <w:szCs w:val="24"/>
        </w:rPr>
        <w:t xml:space="preserve"> ЗАТО Северск»</w:t>
      </w:r>
    </w:p>
    <w:p w14:paraId="7DFE74B7" w14:textId="68B78ED6" w:rsidR="001D4CD8" w:rsidRPr="001D4CD8" w:rsidRDefault="001D4CD8" w:rsidP="001D4CD8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D4CD8">
        <w:rPr>
          <w:rFonts w:ascii="Times New Roman" w:hAnsi="Times New Roman" w:cs="Times New Roman"/>
          <w:sz w:val="24"/>
          <w:szCs w:val="24"/>
        </w:rPr>
        <w:t xml:space="preserve">за </w:t>
      </w:r>
      <w:r w:rsidR="003E6D86" w:rsidRPr="003E6D86">
        <w:rPr>
          <w:rFonts w:ascii="Times New Roman" w:hAnsi="Times New Roman" w:cs="Times New Roman"/>
          <w:sz w:val="24"/>
          <w:szCs w:val="24"/>
        </w:rPr>
        <w:t>2025 год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838"/>
        <w:gridCol w:w="2414"/>
        <w:gridCol w:w="1417"/>
        <w:gridCol w:w="1417"/>
        <w:gridCol w:w="1556"/>
        <w:gridCol w:w="1418"/>
        <w:gridCol w:w="1559"/>
        <w:gridCol w:w="2410"/>
      </w:tblGrid>
      <w:tr w:rsidR="001D4CD8" w:rsidRPr="001D4CD8" w14:paraId="10516C68" w14:textId="77777777" w:rsidTr="00373273">
        <w:tc>
          <w:tcPr>
            <w:tcW w:w="567" w:type="dxa"/>
            <w:vMerge w:val="restart"/>
          </w:tcPr>
          <w:p w14:paraId="00E7B87F" w14:textId="69753EFB" w:rsidR="001D4CD8" w:rsidRPr="001D4CD8" w:rsidRDefault="003E6D86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D4CD8"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38" w:type="dxa"/>
            <w:vMerge w:val="restart"/>
          </w:tcPr>
          <w:p w14:paraId="549D9B8E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Наименование комплекса процессных мероприятий, мероприятия</w:t>
            </w:r>
          </w:p>
        </w:tc>
        <w:tc>
          <w:tcPr>
            <w:tcW w:w="2414" w:type="dxa"/>
            <w:vMerge w:val="restart"/>
          </w:tcPr>
          <w:p w14:paraId="3D657200" w14:textId="51F3B71A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финансирования, главные распорядители бюджетных средств (ГРБС) </w:t>
            </w:r>
            <w:r w:rsidR="003E6D8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ответственный</w:t>
            </w:r>
            <w:r w:rsidR="003E6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исполнитель, соисполнитель, участник</w:t>
            </w:r>
          </w:p>
        </w:tc>
        <w:tc>
          <w:tcPr>
            <w:tcW w:w="5808" w:type="dxa"/>
            <w:gridSpan w:val="4"/>
          </w:tcPr>
          <w:p w14:paraId="77D34004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559" w:type="dxa"/>
            <w:vMerge w:val="restart"/>
          </w:tcPr>
          <w:p w14:paraId="7E4BC75F" w14:textId="0E77CE60" w:rsidR="001D4CD8" w:rsidRPr="001D4CD8" w:rsidRDefault="001D4CD8" w:rsidP="000414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Процент выполнения, % (гр. </w:t>
            </w:r>
            <w:r w:rsidR="000414C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/ гр. </w:t>
            </w:r>
            <w:r w:rsidR="000414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vMerge w:val="restart"/>
          </w:tcPr>
          <w:p w14:paraId="3C2C7356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1D4CD8" w:rsidRPr="001D4CD8" w14:paraId="7A888881" w14:textId="77777777" w:rsidTr="00373273">
        <w:tc>
          <w:tcPr>
            <w:tcW w:w="567" w:type="dxa"/>
            <w:vMerge/>
          </w:tcPr>
          <w:p w14:paraId="1EB8942C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14:paraId="2A190CEA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</w:tcPr>
          <w:p w14:paraId="1E1137F0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59BBE3E" w14:textId="77777777" w:rsidR="001D4CD8" w:rsidRPr="001D4CD8" w:rsidRDefault="001D4CD8" w:rsidP="00A722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в паспорте на </w:t>
            </w:r>
            <w:r w:rsidR="00A722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(отчетный год)</w:t>
            </w:r>
          </w:p>
        </w:tc>
        <w:tc>
          <w:tcPr>
            <w:tcW w:w="1417" w:type="dxa"/>
          </w:tcPr>
          <w:p w14:paraId="12DE1204" w14:textId="6FFF3FF3" w:rsidR="001D4CD8" w:rsidRPr="001D4CD8" w:rsidRDefault="001D4CD8" w:rsidP="00A722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объем бюджетных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ассигнова</w:t>
            </w:r>
            <w:r w:rsidR="007C3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план </w:t>
            </w:r>
            <w:r w:rsidR="00A722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(отчетный год)</w:t>
            </w:r>
          </w:p>
        </w:tc>
        <w:tc>
          <w:tcPr>
            <w:tcW w:w="1556" w:type="dxa"/>
          </w:tcPr>
          <w:p w14:paraId="6C65CD7C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передано бюджетных ассигнований за отчетный период</w:t>
            </w:r>
          </w:p>
        </w:tc>
        <w:tc>
          <w:tcPr>
            <w:tcW w:w="1418" w:type="dxa"/>
          </w:tcPr>
          <w:p w14:paraId="18890A6E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 за отчетный период</w:t>
            </w:r>
          </w:p>
        </w:tc>
        <w:tc>
          <w:tcPr>
            <w:tcW w:w="1559" w:type="dxa"/>
            <w:vMerge/>
          </w:tcPr>
          <w:p w14:paraId="5C61E584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2AEE4B3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E9C921" w14:textId="77777777" w:rsidR="00F02CB1" w:rsidRPr="00F02CB1" w:rsidRDefault="00F02CB1" w:rsidP="00F02CB1">
      <w:pPr>
        <w:spacing w:after="0" w:line="120" w:lineRule="auto"/>
        <w:rPr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838"/>
        <w:gridCol w:w="2414"/>
        <w:gridCol w:w="1417"/>
        <w:gridCol w:w="1417"/>
        <w:gridCol w:w="1556"/>
        <w:gridCol w:w="1418"/>
        <w:gridCol w:w="1559"/>
        <w:gridCol w:w="2410"/>
      </w:tblGrid>
      <w:tr w:rsidR="00756500" w:rsidRPr="001D4CD8" w14:paraId="523AFE3E" w14:textId="77777777" w:rsidTr="00756500">
        <w:trPr>
          <w:tblHeader/>
        </w:trPr>
        <w:tc>
          <w:tcPr>
            <w:tcW w:w="567" w:type="dxa"/>
            <w:tcMar>
              <w:top w:w="28" w:type="dxa"/>
              <w:bottom w:w="28" w:type="dxa"/>
            </w:tcMar>
            <w:vAlign w:val="center"/>
          </w:tcPr>
          <w:p w14:paraId="3DD5D207" w14:textId="77777777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8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EE7249E" w14:textId="77777777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4" w:type="dxa"/>
            <w:tcMar>
              <w:top w:w="28" w:type="dxa"/>
              <w:bottom w:w="28" w:type="dxa"/>
            </w:tcMar>
            <w:vAlign w:val="center"/>
          </w:tcPr>
          <w:p w14:paraId="1474A595" w14:textId="77777777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  <w:vAlign w:val="center"/>
          </w:tcPr>
          <w:p w14:paraId="5A00F2FC" w14:textId="77777777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  <w:vAlign w:val="center"/>
          </w:tcPr>
          <w:p w14:paraId="71768DAD" w14:textId="77777777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  <w:vAlign w:val="center"/>
          </w:tcPr>
          <w:p w14:paraId="6C2627C5" w14:textId="77777777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  <w:vAlign w:val="center"/>
          </w:tcPr>
          <w:p w14:paraId="0ED0AF93" w14:textId="77777777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14:paraId="76EC4961" w14:textId="77777777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Mar>
              <w:top w:w="28" w:type="dxa"/>
              <w:bottom w:w="28" w:type="dxa"/>
            </w:tcMar>
            <w:vAlign w:val="center"/>
          </w:tcPr>
          <w:p w14:paraId="61C80A2B" w14:textId="33348B9C" w:rsidR="00756500" w:rsidRPr="001D4CD8" w:rsidRDefault="00756500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56500" w:rsidRPr="001D4CD8" w14:paraId="2E7FE3D1" w14:textId="77777777" w:rsidTr="00756500">
        <w:tc>
          <w:tcPr>
            <w:tcW w:w="567" w:type="dxa"/>
            <w:vMerge w:val="restart"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C387C92" w14:textId="77777777" w:rsidR="00756500" w:rsidRPr="001D4CD8" w:rsidRDefault="00756500" w:rsidP="00BE6E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E0FC408" w14:textId="13A25622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269C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семейной</w:t>
            </w:r>
            <w:r w:rsidRPr="001269CB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4" w:type="dxa"/>
            <w:tcBorders>
              <w:left w:val="single" w:sz="4" w:space="0" w:color="auto"/>
            </w:tcBorders>
            <w:tcMar>
              <w:top w:w="28" w:type="dxa"/>
              <w:bottom w:w="28" w:type="dxa"/>
            </w:tcMar>
          </w:tcPr>
          <w:p w14:paraId="1DE03C54" w14:textId="77777777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 за счет средств: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3E7718B0" w14:textId="1F09BD1F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9FAFE49" w14:textId="18B6DEAD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2CFA3B5E" w14:textId="4080E2A2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16C460F0" w14:textId="649D67E7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6C79E39" w14:textId="691293CA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Mar>
              <w:top w:w="28" w:type="dxa"/>
              <w:bottom w:w="28" w:type="dxa"/>
            </w:tcMar>
          </w:tcPr>
          <w:p w14:paraId="330DABAD" w14:textId="098F61BE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393BB63D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B5385D7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E427CCB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left w:val="single" w:sz="4" w:space="0" w:color="auto"/>
            </w:tcBorders>
            <w:tcMar>
              <w:top w:w="28" w:type="dxa"/>
              <w:bottom w:w="28" w:type="dxa"/>
            </w:tcMar>
          </w:tcPr>
          <w:p w14:paraId="67BA62F7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4739B28" w14:textId="24FAF93B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2145049" w14:textId="084B6D20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3058B2A6" w14:textId="58C4358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55CA51A3" w14:textId="7D70C7F1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DAAB10E" w14:textId="7777777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285753EF" w14:textId="51AA9235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1903B785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2CB27C3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C1495F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left w:val="single" w:sz="4" w:space="0" w:color="auto"/>
            </w:tcBorders>
            <w:tcMar>
              <w:top w:w="28" w:type="dxa"/>
              <w:bottom w:w="28" w:type="dxa"/>
            </w:tcMar>
          </w:tcPr>
          <w:p w14:paraId="402879B5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BD1F76F" w14:textId="10EEB09C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10E3FA1" w14:textId="67F1D5D3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4AABE951" w14:textId="222974F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40229C92" w14:textId="0519BE5E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ADD6635" w14:textId="7777777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6AA6B892" w14:textId="02EF85F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7133201F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A4342C" w14:textId="77777777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C724112" w14:textId="77777777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left w:val="single" w:sz="4" w:space="0" w:color="auto"/>
            </w:tcBorders>
            <w:tcMar>
              <w:top w:w="28" w:type="dxa"/>
              <w:bottom w:w="28" w:type="dxa"/>
            </w:tcMar>
          </w:tcPr>
          <w:p w14:paraId="06371527" w14:textId="77777777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A3322D5" w14:textId="510DE008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6CBF88E" w14:textId="06D7F27E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3A0B3BC0" w14:textId="03C46AD2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5BFFF842" w14:textId="131FEBC3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5E3EF12" w14:textId="64D8B7DD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14573905" w14:textId="388C4D97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5827B177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1644504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EB878C2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left w:val="single" w:sz="4" w:space="0" w:color="auto"/>
            </w:tcBorders>
            <w:tcMar>
              <w:top w:w="28" w:type="dxa"/>
              <w:bottom w:w="28" w:type="dxa"/>
            </w:tcMar>
          </w:tcPr>
          <w:p w14:paraId="55FD56D5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2F91798" w14:textId="735099EA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590B29D6" w14:textId="6E1D9D16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1C50EE41" w14:textId="42188666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67D10296" w14:textId="5D64C01C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585D1F90" w14:textId="7777777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0790C6CF" w14:textId="25934E98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56B6EFD4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5CFF9E7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B2B3F7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left w:val="single" w:sz="4" w:space="0" w:color="auto"/>
            </w:tcBorders>
            <w:tcMar>
              <w:top w:w="28" w:type="dxa"/>
              <w:bottom w:w="28" w:type="dxa"/>
            </w:tcMar>
          </w:tcPr>
          <w:p w14:paraId="60AEC22D" w14:textId="77777777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2B5C2213" w14:textId="7777777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893F1B2" w14:textId="7777777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2EABF562" w14:textId="7777777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15F18187" w14:textId="7777777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D02D21C" w14:textId="77777777" w:rsidR="00756500" w:rsidRPr="001D4CD8" w:rsidRDefault="00756500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2043739C" w14:textId="2FE07D44" w:rsidR="00756500" w:rsidRPr="001D4CD8" w:rsidRDefault="00756500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0B9714FE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31B6EC8" w14:textId="77777777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E75D589" w14:textId="77777777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left w:val="single" w:sz="4" w:space="0" w:color="auto"/>
            </w:tcBorders>
            <w:tcMar>
              <w:top w:w="28" w:type="dxa"/>
              <w:bottom w:w="28" w:type="dxa"/>
            </w:tcMar>
          </w:tcPr>
          <w:p w14:paraId="598DAB4E" w14:textId="2210FA53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УМСП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2AF1B491" w14:textId="63C3871A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5A8E15D" w14:textId="5740C6F6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0ADA7997" w14:textId="6F6E04D9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7A77504C" w14:textId="6E09A742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E506786" w14:textId="77777777" w:rsidR="00756500" w:rsidRPr="001D4CD8" w:rsidRDefault="00756500" w:rsidP="00BE6E4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7DA05984" w14:textId="736DB9D7" w:rsidR="00756500" w:rsidRPr="001D4CD8" w:rsidRDefault="00756500" w:rsidP="00BE6E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7B3BDCCE" w14:textId="77777777" w:rsidTr="00756500">
        <w:tc>
          <w:tcPr>
            <w:tcW w:w="567" w:type="dxa"/>
            <w:vMerge w:val="restart"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0613F3F" w14:textId="5F0B3FE9" w:rsidR="00756500" w:rsidRPr="001D4CD8" w:rsidRDefault="00756500" w:rsidP="000437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8" w:colLast="8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DC407F5" w14:textId="3F7A9F7B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56500"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56500"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proofErr w:type="gramEnd"/>
            <w:r w:rsidRPr="0075650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4724B6C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 за счет средств: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FC44D2C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8D149C7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0084B5C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93FC9D6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F2EE02D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3D51FDE3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756500" w:rsidRPr="001D4CD8" w14:paraId="0399CB11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292BA1B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FA6D9C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F4BBE4E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7D09EDD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96B46AD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3830BC6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5679C3A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2E102C2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13301E2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00EEF498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1008C4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82D2CE2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81FA03C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052F83D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A09F8DB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B9CA1FB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FEF9C9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AC155E3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66C0190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571D4BEB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A2A1C4B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C8C6879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190DF98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DDEAAF4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2511939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C417D97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77BFA8D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A47ADE4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7F6F9E9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788CD258" w14:textId="77777777" w:rsidTr="00756500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9F66891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D162F43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1FD3BC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B0ACE8E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8A2EFC9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D5AF75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B9199C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D184420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21475099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434CDE41" w14:textId="77777777" w:rsidTr="006774DF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6E826A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38DED82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DD5544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41CDEA8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969B6A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D4F6D2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30D8A71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984D4B6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C442C76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0D658FFE" w14:textId="77777777" w:rsidTr="006774DF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6F73608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E0C99F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A37DDA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УМСП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1FEAAA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07A46C2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F979DC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6C4D0A6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77856770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75F0B6C1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6FDE9A2A" w14:textId="2E9FF2A4" w:rsidTr="00D6690F">
        <w:tc>
          <w:tcPr>
            <w:tcW w:w="567" w:type="dxa"/>
            <w:vMerge w:val="restart"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DD22EC1" w14:textId="2A3EC1DE" w:rsidR="00756500" w:rsidRPr="001D4CD8" w:rsidRDefault="00756500" w:rsidP="000437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358871E" w14:textId="2FC8797F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56500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мероприятий, направленных на пропаганду и укрепление института семьи и брака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6445E0B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 за счет средств: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D8A528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44F594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98E06F4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8ADB6D4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B4BA3FB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2C400A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0D1080F4" w14:textId="41A19DE5" w:rsidTr="00D6690F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9CD301F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FBC00A2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712BDB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2AC44B3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5D4868E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53AD56B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1A4FEC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578F9B6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320FF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2CB1455F" w14:textId="7485C96D" w:rsidTr="00D6690F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2FCF35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2CF16E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D36E63F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2BDE33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3F7FFCE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C1D3AEF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86AA608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E707E7D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8D3EED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0A894884" w14:textId="04B3EC55" w:rsidTr="00D6690F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7BF1DB0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9E2AA0C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7A288A5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160E633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D6C1E93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7DDC48C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1C9EBDB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A69DE7E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7E3161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4ADF3397" w14:textId="55390811" w:rsidTr="00D6690F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FAFB809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3340112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D19D42D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ED8483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0157F9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98E91D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033DF77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10C195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74600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43879B77" w14:textId="34452EF7" w:rsidTr="00D6690F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FCB061D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AB673B4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481B342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C6AFEA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7575BAE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D64FA79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5E9F31D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B205C74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77FB6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500" w:rsidRPr="001D4CD8" w14:paraId="65C1DEC9" w14:textId="4F5B5BFB" w:rsidTr="00D6690F">
        <w:tc>
          <w:tcPr>
            <w:tcW w:w="567" w:type="dxa"/>
            <w:vMerge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4640F74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B1AC35" w14:textId="77777777" w:rsidR="00756500" w:rsidRPr="001D4CD8" w:rsidRDefault="00756500" w:rsidP="00043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42849A4" w14:textId="77777777" w:rsidR="00756500" w:rsidRPr="001D4CD8" w:rsidRDefault="00756500" w:rsidP="007565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УМСП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89DF0FF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E332700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B6C05F6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A2D9BD6" w14:textId="77777777" w:rsidR="00756500" w:rsidRPr="001D4CD8" w:rsidRDefault="00756500" w:rsidP="007565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2C0491E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977A" w14:textId="77777777" w:rsidR="00756500" w:rsidRPr="001D4CD8" w:rsidRDefault="00756500" w:rsidP="000437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887974" w14:textId="77777777" w:rsidR="009E4089" w:rsidRPr="001D4CD8" w:rsidRDefault="009E4089" w:rsidP="00560D4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sectPr w:rsidR="009E4089" w:rsidRPr="001D4CD8" w:rsidSect="00AE07F1">
      <w:headerReference w:type="default" r:id="rId6"/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B45B59" w14:textId="77777777" w:rsidR="0005195A" w:rsidRDefault="0005195A" w:rsidP="002A6D55">
      <w:pPr>
        <w:spacing w:after="0" w:line="240" w:lineRule="auto"/>
      </w:pPr>
      <w:r>
        <w:separator/>
      </w:r>
    </w:p>
  </w:endnote>
  <w:endnote w:type="continuationSeparator" w:id="0">
    <w:p w14:paraId="0ACD39DE" w14:textId="77777777" w:rsidR="0005195A" w:rsidRDefault="0005195A" w:rsidP="002A6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844670" w14:textId="77777777" w:rsidR="0005195A" w:rsidRDefault="0005195A" w:rsidP="002A6D55">
      <w:pPr>
        <w:spacing w:after="0" w:line="240" w:lineRule="auto"/>
      </w:pPr>
      <w:r>
        <w:separator/>
      </w:r>
    </w:p>
  </w:footnote>
  <w:footnote w:type="continuationSeparator" w:id="0">
    <w:p w14:paraId="5287E50C" w14:textId="77777777" w:rsidR="0005195A" w:rsidRDefault="0005195A" w:rsidP="002A6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338515668"/>
      <w:docPartObj>
        <w:docPartGallery w:val="Page Numbers (Top of Page)"/>
        <w:docPartUnique/>
      </w:docPartObj>
    </w:sdtPr>
    <w:sdtEndPr/>
    <w:sdtContent>
      <w:p w14:paraId="5AF9EC87" w14:textId="01BB7436" w:rsidR="00AE07F1" w:rsidRPr="000F3E42" w:rsidRDefault="00AE07F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F3E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F3E4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F3E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5650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F3E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7045438" w14:textId="77777777" w:rsidR="002A6D55" w:rsidRDefault="002A6D5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A60"/>
    <w:rsid w:val="000414C8"/>
    <w:rsid w:val="0005195A"/>
    <w:rsid w:val="00097945"/>
    <w:rsid w:val="000F3E42"/>
    <w:rsid w:val="0011038E"/>
    <w:rsid w:val="001269CB"/>
    <w:rsid w:val="00166732"/>
    <w:rsid w:val="001D4CD8"/>
    <w:rsid w:val="00242F9C"/>
    <w:rsid w:val="002A6D55"/>
    <w:rsid w:val="002B6F2C"/>
    <w:rsid w:val="00373273"/>
    <w:rsid w:val="003E6D86"/>
    <w:rsid w:val="00480E3A"/>
    <w:rsid w:val="00521452"/>
    <w:rsid w:val="00560D4E"/>
    <w:rsid w:val="0057425D"/>
    <w:rsid w:val="00595925"/>
    <w:rsid w:val="005F7284"/>
    <w:rsid w:val="00603915"/>
    <w:rsid w:val="006C7819"/>
    <w:rsid w:val="00756500"/>
    <w:rsid w:val="007C3113"/>
    <w:rsid w:val="008175A5"/>
    <w:rsid w:val="008F10B5"/>
    <w:rsid w:val="009721F3"/>
    <w:rsid w:val="009C11F3"/>
    <w:rsid w:val="009E4089"/>
    <w:rsid w:val="00A02C8D"/>
    <w:rsid w:val="00A32EA8"/>
    <w:rsid w:val="00A4464D"/>
    <w:rsid w:val="00A7226A"/>
    <w:rsid w:val="00AC2B43"/>
    <w:rsid w:val="00AE07F1"/>
    <w:rsid w:val="00AE5BD2"/>
    <w:rsid w:val="00B60ECF"/>
    <w:rsid w:val="00BD5928"/>
    <w:rsid w:val="00BE6E49"/>
    <w:rsid w:val="00CD5253"/>
    <w:rsid w:val="00CF4A60"/>
    <w:rsid w:val="00D15FF3"/>
    <w:rsid w:val="00EA3D19"/>
    <w:rsid w:val="00ED6C4C"/>
    <w:rsid w:val="00F0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5C9D6"/>
  <w15:chartTrackingRefBased/>
  <w15:docId w15:val="{88A2375C-79F1-42D6-B78B-B940BBBE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C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D4C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6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6D55"/>
  </w:style>
  <w:style w:type="paragraph" w:styleId="a5">
    <w:name w:val="footer"/>
    <w:basedOn w:val="a"/>
    <w:link w:val="a6"/>
    <w:uiPriority w:val="99"/>
    <w:unhideWhenUsed/>
    <w:rsid w:val="002A6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6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Неткачева Яна Ильгамовна</dc:creator>
  <cp:keywords/>
  <dc:description/>
  <cp:lastModifiedBy>Горбачевская М.Ю.</cp:lastModifiedBy>
  <cp:revision>3</cp:revision>
  <dcterms:created xsi:type="dcterms:W3CDTF">2026-04-02T08:27:00Z</dcterms:created>
  <dcterms:modified xsi:type="dcterms:W3CDTF">2026-04-02T08:31:00Z</dcterms:modified>
</cp:coreProperties>
</file>